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306" w:rsidRDefault="00DC1306" w:rsidP="00DC1306">
      <w:pPr>
        <w:pStyle w:val="Corpodeltesto3"/>
        <w:tabs>
          <w:tab w:val="clear" w:pos="10008"/>
        </w:tabs>
        <w:ind w:right="0"/>
        <w:jc w:val="center"/>
        <w:rPr>
          <w:rFonts w:ascii="Calibri" w:eastAsia="Arial Unicode MS" w:hAnsi="Calibri" w:cs="Arial"/>
          <w:b/>
          <w:iCs/>
          <w:color w:val="000080"/>
          <w:sz w:val="28"/>
          <w:szCs w:val="28"/>
        </w:rPr>
      </w:pPr>
      <w:r>
        <w:rPr>
          <w:rFonts w:ascii="Calibri" w:eastAsia="Arial Unicode MS" w:hAnsi="Calibri" w:cs="Arial"/>
          <w:b/>
          <w:iCs/>
          <w:color w:val="000080"/>
          <w:sz w:val="28"/>
          <w:szCs w:val="28"/>
        </w:rPr>
        <w:t>i Giorni della Musica al Ruzzini Palace di Venezia</w:t>
      </w:r>
    </w:p>
    <w:p w:rsidR="00DC1306" w:rsidRDefault="00DC1306" w:rsidP="00DC1306">
      <w:pPr>
        <w:pStyle w:val="Corpodeltesto3"/>
        <w:tabs>
          <w:tab w:val="clear" w:pos="10008"/>
        </w:tabs>
        <w:ind w:right="0"/>
        <w:jc w:val="center"/>
        <w:rPr>
          <w:rFonts w:ascii="Calibri" w:eastAsia="Arial Unicode MS" w:hAnsi="Calibri" w:cs="Arial"/>
          <w:b/>
          <w:iCs/>
          <w:color w:val="000080"/>
          <w:sz w:val="28"/>
          <w:szCs w:val="28"/>
        </w:rPr>
      </w:pPr>
      <w:r>
        <w:rPr>
          <w:rFonts w:ascii="Calibri" w:eastAsia="Arial Unicode MS" w:hAnsi="Calibri" w:cs="Arial"/>
          <w:b/>
          <w:iCs/>
          <w:color w:val="000080"/>
          <w:sz w:val="28"/>
          <w:szCs w:val="28"/>
        </w:rPr>
        <w:t>con i Concerti Ciani</w:t>
      </w:r>
    </w:p>
    <w:p w:rsidR="00DC1306" w:rsidRPr="00450997" w:rsidRDefault="00DC1306" w:rsidP="00DC1306">
      <w:pPr>
        <w:pStyle w:val="Corpodeltesto3"/>
        <w:tabs>
          <w:tab w:val="clear" w:pos="10008"/>
        </w:tabs>
        <w:ind w:right="0"/>
        <w:jc w:val="center"/>
        <w:rPr>
          <w:rFonts w:ascii="Calibri" w:hAnsi="Calibri"/>
          <w:sz w:val="10"/>
          <w:szCs w:val="10"/>
        </w:rPr>
      </w:pPr>
    </w:p>
    <w:p w:rsidR="00DC1306" w:rsidRPr="00617B72" w:rsidRDefault="00DC1306" w:rsidP="00DC1306">
      <w:pPr>
        <w:pStyle w:val="Corpodeltesto3"/>
        <w:tabs>
          <w:tab w:val="clear" w:pos="10008"/>
        </w:tabs>
        <w:ind w:right="0"/>
        <w:jc w:val="center"/>
        <w:rPr>
          <w:rFonts w:ascii="Calibri" w:eastAsia="Arial Unicode MS" w:hAnsi="Calibri" w:cs="Arial"/>
          <w:b/>
          <w:iCs/>
          <w:color w:val="000000"/>
          <w:sz w:val="28"/>
          <w:szCs w:val="28"/>
        </w:rPr>
      </w:pPr>
      <w:r>
        <w:rPr>
          <w:rFonts w:ascii="Calibri" w:eastAsia="Arial Unicode MS" w:hAnsi="Calibri" w:cs="Arial"/>
          <w:b/>
          <w:iCs/>
          <w:color w:val="000000"/>
          <w:sz w:val="28"/>
          <w:szCs w:val="28"/>
        </w:rPr>
        <w:t>GIOVEDI' 27  DICEMBRE 2012</w:t>
      </w:r>
      <w:r w:rsidRPr="00617B72">
        <w:rPr>
          <w:rFonts w:ascii="Calibri" w:eastAsia="Arial Unicode MS" w:hAnsi="Calibri" w:cs="Arial"/>
          <w:b/>
          <w:iCs/>
          <w:color w:val="000000"/>
          <w:sz w:val="28"/>
          <w:szCs w:val="28"/>
        </w:rPr>
        <w:t xml:space="preserve"> ORE 17.00 </w:t>
      </w:r>
    </w:p>
    <w:p w:rsidR="00DC1306" w:rsidRPr="00617B72" w:rsidRDefault="00DC1306" w:rsidP="00DC1306">
      <w:pPr>
        <w:pStyle w:val="Corpodeltesto3"/>
        <w:tabs>
          <w:tab w:val="clear" w:pos="10008"/>
        </w:tabs>
        <w:ind w:right="0"/>
        <w:jc w:val="center"/>
        <w:rPr>
          <w:rFonts w:ascii="Calibri" w:eastAsia="Arial Unicode MS" w:hAnsi="Calibri" w:cs="Arial"/>
          <w:b/>
          <w:i/>
          <w:iCs/>
          <w:color w:val="000000"/>
          <w:sz w:val="28"/>
          <w:szCs w:val="28"/>
        </w:rPr>
      </w:pPr>
      <w:r w:rsidRPr="00617B72">
        <w:rPr>
          <w:rFonts w:ascii="Calibri" w:eastAsia="Arial Unicode MS" w:hAnsi="Calibri" w:cs="Arial"/>
          <w:b/>
          <w:i/>
          <w:iCs/>
          <w:color w:val="000000"/>
          <w:sz w:val="28"/>
          <w:szCs w:val="28"/>
        </w:rPr>
        <w:t>ingresso libero</w:t>
      </w:r>
    </w:p>
    <w:p w:rsidR="00DC1306" w:rsidRPr="00450997" w:rsidRDefault="00DC1306" w:rsidP="00DC1306">
      <w:pPr>
        <w:pStyle w:val="Corpodeltesto3"/>
        <w:tabs>
          <w:tab w:val="clear" w:pos="10008"/>
        </w:tabs>
        <w:ind w:right="0"/>
        <w:jc w:val="center"/>
        <w:rPr>
          <w:rFonts w:ascii="Calibri" w:hAnsi="Calibri"/>
          <w:sz w:val="10"/>
          <w:szCs w:val="10"/>
        </w:rPr>
      </w:pPr>
    </w:p>
    <w:p w:rsidR="00DC1306" w:rsidRPr="0076023C" w:rsidRDefault="00DC1306" w:rsidP="0076023C">
      <w:pPr>
        <w:pStyle w:val="Corpodeltesto3"/>
        <w:tabs>
          <w:tab w:val="clear" w:pos="10008"/>
        </w:tabs>
        <w:ind w:right="0"/>
        <w:jc w:val="center"/>
        <w:rPr>
          <w:rFonts w:ascii="Calibri" w:eastAsia="Arial Unicode MS" w:hAnsi="Calibri"/>
          <w:b/>
          <w:iCs/>
          <w:color w:val="000080"/>
          <w:sz w:val="28"/>
          <w:szCs w:val="28"/>
        </w:rPr>
      </w:pPr>
      <w:r>
        <w:rPr>
          <w:rFonts w:ascii="Calibri" w:eastAsia="Arial Unicode MS" w:hAnsi="Calibri"/>
          <w:b/>
          <w:iCs/>
          <w:color w:val="000080"/>
          <w:sz w:val="28"/>
          <w:szCs w:val="28"/>
        </w:rPr>
        <w:t>SILVIA TESSARI</w:t>
      </w:r>
      <w:r w:rsidRPr="00830205">
        <w:rPr>
          <w:rFonts w:ascii="Calibri" w:eastAsia="Arial Unicode MS" w:hAnsi="Calibri"/>
          <w:b/>
          <w:iCs/>
          <w:color w:val="000080"/>
          <w:sz w:val="28"/>
          <w:szCs w:val="28"/>
        </w:rPr>
        <w:t xml:space="preserve"> </w:t>
      </w:r>
      <w:r>
        <w:rPr>
          <w:rFonts w:ascii="Calibri" w:eastAsia="Arial Unicode MS" w:hAnsi="Calibri"/>
          <w:b/>
          <w:iCs/>
          <w:color w:val="000080"/>
          <w:sz w:val="28"/>
          <w:szCs w:val="28"/>
        </w:rPr>
        <w:t>pianista</w:t>
      </w:r>
      <w:r w:rsidR="0076023C">
        <w:rPr>
          <w:rFonts w:ascii="Calibri" w:eastAsia="Arial Unicode MS" w:hAnsi="Calibri"/>
          <w:b/>
          <w:iCs/>
          <w:color w:val="000080"/>
          <w:sz w:val="28"/>
          <w:szCs w:val="28"/>
        </w:rPr>
        <w:br/>
      </w:r>
    </w:p>
    <w:p w:rsidR="00BB4163" w:rsidRDefault="00DC1306" w:rsidP="00BB4163">
      <w:pPr>
        <w:pStyle w:val="NormaleWeb"/>
      </w:pPr>
      <w:r>
        <w:tab/>
      </w:r>
      <w:r w:rsidR="00BB4163">
        <w:t xml:space="preserve">C. E. </w:t>
      </w:r>
      <w:proofErr w:type="spellStart"/>
      <w:r w:rsidR="00BB4163">
        <w:t>Soliva</w:t>
      </w:r>
      <w:proofErr w:type="spellEnd"/>
      <w:r w:rsidR="00BB4163">
        <w:t xml:space="preserve"> </w:t>
      </w:r>
      <w:r>
        <w:t xml:space="preserve">  </w:t>
      </w:r>
      <w:r w:rsidR="00743CA9">
        <w:tab/>
      </w:r>
      <w:r w:rsidR="00743CA9">
        <w:tab/>
      </w:r>
      <w:r w:rsidR="00743CA9">
        <w:tab/>
      </w:r>
      <w:r w:rsidR="00BB4163">
        <w:rPr>
          <w:rStyle w:val="Enfasicorsivo"/>
        </w:rPr>
        <w:t xml:space="preserve">Variazioni sul duetto di Mozart “Là ci </w:t>
      </w:r>
      <w:proofErr w:type="spellStart"/>
      <w:r w:rsidR="00BB4163">
        <w:rPr>
          <w:rStyle w:val="Enfasicorsivo"/>
        </w:rPr>
        <w:t>darem</w:t>
      </w:r>
      <w:proofErr w:type="spellEnd"/>
      <w:r w:rsidR="00BB4163">
        <w:rPr>
          <w:rStyle w:val="Enfasicorsivo"/>
        </w:rPr>
        <w:t xml:space="preserve"> la mano”</w:t>
      </w:r>
    </w:p>
    <w:p w:rsidR="00BB4163" w:rsidRDefault="00DC1306" w:rsidP="00BB4163">
      <w:pPr>
        <w:pStyle w:val="NormaleWeb"/>
      </w:pPr>
      <w:r>
        <w:tab/>
      </w:r>
      <w:r w:rsidR="00BB4163">
        <w:t xml:space="preserve">F. Liszt </w:t>
      </w:r>
      <w:r>
        <w:t xml:space="preserve">        </w:t>
      </w:r>
      <w:r w:rsidR="00743CA9">
        <w:tab/>
      </w:r>
      <w:r w:rsidR="00743CA9">
        <w:tab/>
      </w:r>
      <w:r w:rsidR="00743CA9">
        <w:tab/>
      </w:r>
      <w:r w:rsidR="00BB4163">
        <w:rPr>
          <w:rStyle w:val="Enfasicorsivo"/>
        </w:rPr>
        <w:t>Rapsodia ungherese n. 6 </w:t>
      </w:r>
    </w:p>
    <w:p w:rsidR="00BB4163" w:rsidRDefault="00DC1306" w:rsidP="003A47B9">
      <w:pPr>
        <w:pStyle w:val="NormaleWeb"/>
      </w:pPr>
      <w:r>
        <w:tab/>
      </w:r>
      <w:r w:rsidR="00BB4163">
        <w:t xml:space="preserve">F. Schubert  - F. Liszt </w:t>
      </w:r>
      <w:r>
        <w:t xml:space="preserve"> </w:t>
      </w:r>
      <w:r w:rsidR="00743CA9">
        <w:tab/>
      </w:r>
      <w:proofErr w:type="spellStart"/>
      <w:r w:rsidR="00BB4163">
        <w:rPr>
          <w:rStyle w:val="Enfasicorsivo"/>
        </w:rPr>
        <w:t>Gretchen</w:t>
      </w:r>
      <w:proofErr w:type="spellEnd"/>
      <w:r w:rsidR="00BB4163">
        <w:rPr>
          <w:rStyle w:val="Enfasicorsivo"/>
        </w:rPr>
        <w:t xml:space="preserve"> </w:t>
      </w:r>
      <w:proofErr w:type="spellStart"/>
      <w:r w:rsidR="00BB4163">
        <w:rPr>
          <w:rStyle w:val="Enfasicorsivo"/>
        </w:rPr>
        <w:t>am</w:t>
      </w:r>
      <w:proofErr w:type="spellEnd"/>
      <w:r w:rsidR="00BB4163">
        <w:rPr>
          <w:rStyle w:val="Enfasicorsivo"/>
        </w:rPr>
        <w:t xml:space="preserve"> </w:t>
      </w:r>
      <w:proofErr w:type="spellStart"/>
      <w:r w:rsidR="00BB4163">
        <w:rPr>
          <w:rStyle w:val="Enfasicorsivo"/>
        </w:rPr>
        <w:t>Spinnrade</w:t>
      </w:r>
      <w:proofErr w:type="spellEnd"/>
      <w:r w:rsidR="00BB4163">
        <w:rPr>
          <w:rStyle w:val="Enfasicorsivo"/>
        </w:rPr>
        <w:t xml:space="preserve"> </w:t>
      </w:r>
      <w:r w:rsidR="003A47B9">
        <w:br/>
      </w:r>
      <w:r w:rsidR="003A47B9">
        <w:tab/>
      </w:r>
      <w:r w:rsidR="003A47B9">
        <w:tab/>
      </w:r>
      <w:r w:rsidR="003A47B9">
        <w:tab/>
      </w:r>
      <w:r w:rsidR="003A47B9">
        <w:tab/>
      </w:r>
      <w:r w:rsidR="003A47B9">
        <w:tab/>
      </w:r>
      <w:proofErr w:type="spellStart"/>
      <w:r w:rsidR="00BB4163">
        <w:rPr>
          <w:rStyle w:val="Enfasicorsivo"/>
        </w:rPr>
        <w:t>Erlkoenig</w:t>
      </w:r>
      <w:proofErr w:type="spellEnd"/>
      <w:r w:rsidR="00BB4163">
        <w:rPr>
          <w:rStyle w:val="Enfasicorsivo"/>
        </w:rPr>
        <w:t xml:space="preserve"> </w:t>
      </w:r>
    </w:p>
    <w:p w:rsidR="00BB4163" w:rsidRDefault="00DC1306" w:rsidP="003A47B9">
      <w:pPr>
        <w:pStyle w:val="NormaleWeb"/>
      </w:pPr>
      <w:r>
        <w:tab/>
      </w:r>
      <w:r w:rsidR="00BB4163">
        <w:t>F. Liszt</w:t>
      </w:r>
      <w:r w:rsidR="00743CA9">
        <w:tab/>
      </w:r>
      <w:r w:rsidR="00743CA9">
        <w:tab/>
      </w:r>
      <w:r w:rsidR="00743CA9">
        <w:tab/>
      </w:r>
      <w:r w:rsidR="00BB4163">
        <w:t>Due leggende S. 175:</w:t>
      </w:r>
      <w:r w:rsidR="003A47B9">
        <w:tab/>
      </w:r>
      <w:r w:rsidR="003A47B9">
        <w:br/>
      </w:r>
      <w:r w:rsidR="003A47B9">
        <w:tab/>
      </w:r>
      <w:r w:rsidR="003A47B9">
        <w:tab/>
      </w:r>
      <w:r w:rsidR="003A47B9">
        <w:tab/>
      </w:r>
      <w:r w:rsidR="003A47B9">
        <w:tab/>
      </w:r>
      <w:r w:rsidR="003A47B9">
        <w:tab/>
      </w:r>
      <w:r w:rsidR="00BB4163">
        <w:rPr>
          <w:rStyle w:val="Enfasicorsivo"/>
        </w:rPr>
        <w:t>San Francesco d'Assisi predica agli uccelli</w:t>
      </w:r>
      <w:r w:rsidR="003A47B9">
        <w:br/>
      </w:r>
      <w:r w:rsidR="003A47B9">
        <w:tab/>
      </w:r>
      <w:r w:rsidR="003A47B9">
        <w:tab/>
      </w:r>
      <w:r w:rsidR="003A47B9">
        <w:tab/>
      </w:r>
      <w:r w:rsidR="003A47B9">
        <w:tab/>
      </w:r>
      <w:r w:rsidR="003A47B9">
        <w:tab/>
      </w:r>
      <w:r w:rsidR="00BB4163">
        <w:rPr>
          <w:rStyle w:val="Enfasicorsivo"/>
        </w:rPr>
        <w:t>San Francesco di Paola cammina sui flutti</w:t>
      </w:r>
    </w:p>
    <w:p w:rsidR="00BB4163" w:rsidRDefault="00DC1306" w:rsidP="00BB4163">
      <w:pPr>
        <w:pStyle w:val="NormaleWeb"/>
      </w:pPr>
      <w:r>
        <w:t xml:space="preserve">            I. </w:t>
      </w:r>
      <w:proofErr w:type="spellStart"/>
      <w:r>
        <w:t>Stravinsky</w:t>
      </w:r>
      <w:proofErr w:type="spellEnd"/>
      <w:r>
        <w:t xml:space="preserve">  </w:t>
      </w:r>
      <w:r w:rsidR="00743CA9">
        <w:tab/>
      </w:r>
      <w:r w:rsidR="00743CA9">
        <w:tab/>
      </w:r>
      <w:r w:rsidR="00743CA9">
        <w:tab/>
      </w:r>
      <w:proofErr w:type="spellStart"/>
      <w:r w:rsidR="00BB4163">
        <w:rPr>
          <w:rStyle w:val="Enfasicorsivo"/>
        </w:rPr>
        <w:t>Trois</w:t>
      </w:r>
      <w:proofErr w:type="spellEnd"/>
      <w:r w:rsidR="00BB4163">
        <w:rPr>
          <w:rStyle w:val="Enfasicorsivo"/>
        </w:rPr>
        <w:t xml:space="preserve"> </w:t>
      </w:r>
      <w:proofErr w:type="spellStart"/>
      <w:r w:rsidR="00BB4163">
        <w:rPr>
          <w:rStyle w:val="Enfasicorsivo"/>
        </w:rPr>
        <w:t>mouvements</w:t>
      </w:r>
      <w:proofErr w:type="spellEnd"/>
      <w:r w:rsidR="00BB4163">
        <w:rPr>
          <w:rStyle w:val="Enfasicorsivo"/>
        </w:rPr>
        <w:t xml:space="preserve"> de </w:t>
      </w:r>
      <w:proofErr w:type="spellStart"/>
      <w:r w:rsidR="00BB4163">
        <w:rPr>
          <w:rStyle w:val="Enfasicorsivo"/>
        </w:rPr>
        <w:t>Pétrouchka</w:t>
      </w:r>
      <w:proofErr w:type="spellEnd"/>
      <w:r w:rsidR="00BB4163">
        <w:t>:</w:t>
      </w:r>
      <w:r w:rsidR="003A47B9">
        <w:br/>
      </w:r>
      <w:r w:rsidR="003A47B9">
        <w:tab/>
      </w:r>
      <w:r w:rsidR="003A47B9">
        <w:tab/>
      </w:r>
      <w:r w:rsidR="003A47B9">
        <w:tab/>
      </w:r>
      <w:r w:rsidR="003A47B9">
        <w:tab/>
      </w:r>
      <w:r w:rsidR="003A47B9">
        <w:tab/>
      </w:r>
      <w:r w:rsidR="00BB4163">
        <w:t>1. Danse russ</w:t>
      </w:r>
      <w:r w:rsidR="0076023C">
        <w:t>a</w:t>
      </w:r>
      <w:r w:rsidR="0076023C">
        <w:br/>
      </w:r>
      <w:r w:rsidR="0076023C">
        <w:tab/>
      </w:r>
      <w:r w:rsidR="0076023C">
        <w:tab/>
      </w:r>
      <w:r w:rsidR="0076023C">
        <w:tab/>
      </w:r>
      <w:r w:rsidR="0076023C">
        <w:tab/>
      </w:r>
      <w:r w:rsidR="0076023C">
        <w:tab/>
      </w:r>
      <w:r w:rsidR="00BB4163">
        <w:t xml:space="preserve">2. </w:t>
      </w:r>
      <w:proofErr w:type="spellStart"/>
      <w:r w:rsidR="00BB4163">
        <w:t>Chez</w:t>
      </w:r>
      <w:proofErr w:type="spellEnd"/>
      <w:r w:rsidR="00BB4163">
        <w:t xml:space="preserve"> </w:t>
      </w:r>
      <w:proofErr w:type="spellStart"/>
      <w:r w:rsidR="00BB4163">
        <w:t>Pétrouchka</w:t>
      </w:r>
      <w:proofErr w:type="spellEnd"/>
      <w:r w:rsidR="0076023C">
        <w:br/>
      </w:r>
      <w:r w:rsidR="0076023C">
        <w:tab/>
      </w:r>
      <w:r w:rsidR="0076023C">
        <w:tab/>
      </w:r>
      <w:r w:rsidR="0076023C">
        <w:tab/>
      </w:r>
      <w:r w:rsidR="0076023C">
        <w:tab/>
      </w:r>
      <w:r w:rsidR="0076023C">
        <w:tab/>
      </w:r>
      <w:r w:rsidR="00BB4163">
        <w:t xml:space="preserve">3. La </w:t>
      </w:r>
      <w:proofErr w:type="spellStart"/>
      <w:r w:rsidR="00BB4163">
        <w:t>semaine</w:t>
      </w:r>
      <w:proofErr w:type="spellEnd"/>
      <w:r w:rsidR="00BB4163">
        <w:t xml:space="preserve"> grasse</w:t>
      </w:r>
      <w:r w:rsidR="0076023C">
        <w:br/>
      </w:r>
    </w:p>
    <w:p w:rsidR="00BB4163" w:rsidRPr="003A47B9" w:rsidRDefault="0076023C" w:rsidP="003A47B9">
      <w:pPr>
        <w:pStyle w:val="Testonormale"/>
        <w:jc w:val="both"/>
        <w:rPr>
          <w:rFonts w:asciiTheme="minorHAnsi" w:hAnsiTheme="minorHAnsi" w:cstheme="minorHAnsi"/>
          <w:b/>
          <w:sz w:val="22"/>
          <w:szCs w:val="22"/>
        </w:rPr>
      </w:pPr>
      <w:r w:rsidRPr="003A47B9">
        <w:rPr>
          <w:rFonts w:asciiTheme="minorHAnsi" w:hAnsiTheme="minorHAnsi" w:cstheme="minorHAnsi"/>
          <w:noProof/>
          <w:sz w:val="22"/>
          <w:szCs w:val="22"/>
          <w:lang w:eastAsia="it-IT"/>
        </w:rPr>
        <w:drawing>
          <wp:anchor distT="0" distB="0" distL="114300" distR="114300" simplePos="0" relativeHeight="251660288" behindDoc="0" locked="0" layoutInCell="1" allowOverlap="1">
            <wp:simplePos x="0" y="0"/>
            <wp:positionH relativeFrom="column">
              <wp:posOffset>2540</wp:posOffset>
            </wp:positionH>
            <wp:positionV relativeFrom="paragraph">
              <wp:align>inside</wp:align>
            </wp:positionV>
            <wp:extent cx="1752600" cy="2237740"/>
            <wp:effectExtent l="19050" t="0" r="0" b="0"/>
            <wp:wrapSquare wrapText="bothSides"/>
            <wp:docPr id="5" name="Immagine 5" descr="TESSARI Sil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SSARI Silvia"/>
                    <pic:cNvPicPr>
                      <a:picLocks noChangeAspect="1" noChangeArrowheads="1"/>
                    </pic:cNvPicPr>
                  </pic:nvPicPr>
                  <pic:blipFill>
                    <a:blip r:embed="rId4" cstate="print"/>
                    <a:srcRect/>
                    <a:stretch>
                      <a:fillRect/>
                    </a:stretch>
                  </pic:blipFill>
                  <pic:spPr bwMode="auto">
                    <a:xfrm>
                      <a:off x="0" y="0"/>
                      <a:ext cx="1752600" cy="2237740"/>
                    </a:xfrm>
                    <a:prstGeom prst="rect">
                      <a:avLst/>
                    </a:prstGeom>
                    <a:noFill/>
                    <a:ln w="9525">
                      <a:noFill/>
                      <a:miter lim="800000"/>
                      <a:headEnd/>
                      <a:tailEnd/>
                    </a:ln>
                  </pic:spPr>
                </pic:pic>
              </a:graphicData>
            </a:graphic>
          </wp:anchor>
        </w:drawing>
      </w:r>
      <w:r w:rsidRPr="003A47B9">
        <w:rPr>
          <w:rFonts w:asciiTheme="minorHAnsi" w:hAnsiTheme="minorHAnsi" w:cstheme="minorHAnsi"/>
          <w:b/>
          <w:sz w:val="22"/>
          <w:szCs w:val="22"/>
        </w:rPr>
        <w:t>SILVIA TESSARI, pianista,</w:t>
      </w:r>
      <w:r w:rsidRPr="003A47B9">
        <w:rPr>
          <w:rFonts w:asciiTheme="minorHAnsi" w:hAnsiTheme="minorHAnsi" w:cstheme="minorHAnsi"/>
          <w:sz w:val="22"/>
          <w:szCs w:val="22"/>
        </w:rPr>
        <w:t xml:space="preserve"> i</w:t>
      </w:r>
      <w:r w:rsidR="00BB4163" w:rsidRPr="003A47B9">
        <w:rPr>
          <w:rFonts w:asciiTheme="minorHAnsi" w:hAnsiTheme="minorHAnsi" w:cstheme="minorHAnsi"/>
          <w:sz w:val="22"/>
          <w:szCs w:val="22"/>
        </w:rPr>
        <w:t>mpegnata il 16 aprile 2012 in un recital di gala alla Carnegie Hall (</w:t>
      </w:r>
      <w:proofErr w:type="spellStart"/>
      <w:r w:rsidR="00BB4163" w:rsidRPr="003A47B9">
        <w:rPr>
          <w:rFonts w:asciiTheme="minorHAnsi" w:hAnsiTheme="minorHAnsi" w:cstheme="minorHAnsi"/>
          <w:sz w:val="22"/>
          <w:szCs w:val="22"/>
        </w:rPr>
        <w:t>Weill</w:t>
      </w:r>
      <w:proofErr w:type="spellEnd"/>
      <w:r w:rsidR="00BB4163" w:rsidRPr="003A47B9">
        <w:rPr>
          <w:rFonts w:asciiTheme="minorHAnsi" w:hAnsiTheme="minorHAnsi" w:cstheme="minorHAnsi"/>
          <w:sz w:val="22"/>
          <w:szCs w:val="22"/>
        </w:rPr>
        <w:t xml:space="preserve"> Recital Hall) di New York City, su invito della Alexander and Buono </w:t>
      </w:r>
      <w:proofErr w:type="spellStart"/>
      <w:r w:rsidR="00BB4163" w:rsidRPr="003A47B9">
        <w:rPr>
          <w:rFonts w:asciiTheme="minorHAnsi" w:hAnsiTheme="minorHAnsi" w:cstheme="minorHAnsi"/>
          <w:sz w:val="22"/>
          <w:szCs w:val="22"/>
        </w:rPr>
        <w:t>Foundation</w:t>
      </w:r>
      <w:proofErr w:type="spellEnd"/>
      <w:r w:rsidR="00BB4163" w:rsidRPr="003A47B9">
        <w:rPr>
          <w:rFonts w:asciiTheme="minorHAnsi" w:hAnsiTheme="minorHAnsi" w:cstheme="minorHAnsi"/>
          <w:sz w:val="22"/>
          <w:szCs w:val="22"/>
        </w:rPr>
        <w:t xml:space="preserve">, e vincitrice del secondo premio al Concorso pianistico internazionale </w:t>
      </w:r>
      <w:proofErr w:type="spellStart"/>
      <w:r w:rsidR="00BB4163" w:rsidRPr="003A47B9">
        <w:rPr>
          <w:rFonts w:asciiTheme="minorHAnsi" w:hAnsiTheme="minorHAnsi" w:cstheme="minorHAnsi"/>
          <w:sz w:val="22"/>
          <w:szCs w:val="22"/>
        </w:rPr>
        <w:t>Bradshaw</w:t>
      </w:r>
      <w:proofErr w:type="spellEnd"/>
      <w:r w:rsidR="00BB4163" w:rsidRPr="003A47B9">
        <w:rPr>
          <w:rFonts w:asciiTheme="minorHAnsi" w:hAnsiTheme="minorHAnsi" w:cstheme="minorHAnsi"/>
          <w:sz w:val="22"/>
          <w:szCs w:val="22"/>
        </w:rPr>
        <w:t xml:space="preserve"> and Buono 2010, la pianista bellunese Silvia Tessari, nata nel 1984, si è esibita in più di cento recital in Italia (Belluno, Feltre, Venezia, Roma, </w:t>
      </w:r>
      <w:proofErr w:type="spellStart"/>
      <w:r w:rsidR="00BB4163" w:rsidRPr="003A47B9">
        <w:rPr>
          <w:rFonts w:asciiTheme="minorHAnsi" w:hAnsiTheme="minorHAnsi" w:cstheme="minorHAnsi"/>
          <w:sz w:val="22"/>
          <w:szCs w:val="22"/>
        </w:rPr>
        <w:t>Nocera</w:t>
      </w:r>
      <w:proofErr w:type="spellEnd"/>
      <w:r w:rsidR="00BB4163" w:rsidRPr="003A47B9">
        <w:rPr>
          <w:rFonts w:asciiTheme="minorHAnsi" w:hAnsiTheme="minorHAnsi" w:cstheme="minorHAnsi"/>
          <w:sz w:val="22"/>
          <w:szCs w:val="22"/>
        </w:rPr>
        <w:t xml:space="preserve"> Umbra, Ischia, Spoleto, Stresa, Cortina, Isole Eolie, </w:t>
      </w:r>
      <w:proofErr w:type="spellStart"/>
      <w:r w:rsidR="00BB4163" w:rsidRPr="003A47B9">
        <w:rPr>
          <w:rFonts w:asciiTheme="minorHAnsi" w:hAnsiTheme="minorHAnsi" w:cstheme="minorHAnsi"/>
          <w:sz w:val="22"/>
          <w:szCs w:val="22"/>
        </w:rPr>
        <w:t>Rapallo…</w:t>
      </w:r>
      <w:proofErr w:type="spellEnd"/>
      <w:r w:rsidR="00BB4163" w:rsidRPr="003A47B9">
        <w:rPr>
          <w:rFonts w:asciiTheme="minorHAnsi" w:hAnsiTheme="minorHAnsi" w:cstheme="minorHAnsi"/>
          <w:sz w:val="22"/>
          <w:szCs w:val="22"/>
        </w:rPr>
        <w:t>), Croazia (</w:t>
      </w:r>
      <w:proofErr w:type="spellStart"/>
      <w:r w:rsidR="00BB4163" w:rsidRPr="003A47B9">
        <w:rPr>
          <w:rFonts w:asciiTheme="minorHAnsi" w:hAnsiTheme="minorHAnsi" w:cstheme="minorHAnsi"/>
          <w:sz w:val="22"/>
          <w:szCs w:val="22"/>
        </w:rPr>
        <w:t>Pazin</w:t>
      </w:r>
      <w:proofErr w:type="spellEnd"/>
      <w:r w:rsidR="00BB4163" w:rsidRPr="003A47B9">
        <w:rPr>
          <w:rFonts w:asciiTheme="minorHAnsi" w:hAnsiTheme="minorHAnsi" w:cstheme="minorHAnsi"/>
          <w:sz w:val="22"/>
          <w:szCs w:val="22"/>
        </w:rPr>
        <w:t xml:space="preserve">, </w:t>
      </w:r>
      <w:proofErr w:type="spellStart"/>
      <w:r w:rsidR="00BB4163" w:rsidRPr="003A47B9">
        <w:rPr>
          <w:rFonts w:asciiTheme="minorHAnsi" w:hAnsiTheme="minorHAnsi" w:cstheme="minorHAnsi"/>
          <w:sz w:val="22"/>
          <w:szCs w:val="22"/>
        </w:rPr>
        <w:t>Rovinj</w:t>
      </w:r>
      <w:proofErr w:type="spellEnd"/>
      <w:r w:rsidR="00BB4163" w:rsidRPr="003A47B9">
        <w:rPr>
          <w:rFonts w:asciiTheme="minorHAnsi" w:hAnsiTheme="minorHAnsi" w:cstheme="minorHAnsi"/>
          <w:sz w:val="22"/>
          <w:szCs w:val="22"/>
        </w:rPr>
        <w:t>), Slovenia (</w:t>
      </w:r>
      <w:proofErr w:type="spellStart"/>
      <w:r w:rsidR="00BB4163" w:rsidRPr="003A47B9">
        <w:rPr>
          <w:rFonts w:asciiTheme="minorHAnsi" w:hAnsiTheme="minorHAnsi" w:cstheme="minorHAnsi"/>
          <w:sz w:val="22"/>
          <w:szCs w:val="22"/>
        </w:rPr>
        <w:t>Izola</w:t>
      </w:r>
      <w:proofErr w:type="spellEnd"/>
      <w:r w:rsidR="00BB4163" w:rsidRPr="003A47B9">
        <w:rPr>
          <w:rFonts w:asciiTheme="minorHAnsi" w:hAnsiTheme="minorHAnsi" w:cstheme="minorHAnsi"/>
          <w:sz w:val="22"/>
          <w:szCs w:val="22"/>
        </w:rPr>
        <w:t>), Grecia (Salonicco), Germania (</w:t>
      </w:r>
      <w:proofErr w:type="spellStart"/>
      <w:r w:rsidR="00BB4163" w:rsidRPr="003A47B9">
        <w:rPr>
          <w:rFonts w:asciiTheme="minorHAnsi" w:hAnsiTheme="minorHAnsi" w:cstheme="minorHAnsi"/>
          <w:sz w:val="22"/>
          <w:szCs w:val="22"/>
        </w:rPr>
        <w:t>Koengen</w:t>
      </w:r>
      <w:proofErr w:type="spellEnd"/>
      <w:r w:rsidR="00BB4163" w:rsidRPr="003A47B9">
        <w:rPr>
          <w:rFonts w:asciiTheme="minorHAnsi" w:hAnsiTheme="minorHAnsi" w:cstheme="minorHAnsi"/>
          <w:sz w:val="22"/>
          <w:szCs w:val="22"/>
        </w:rPr>
        <w:t xml:space="preserve">), Austria (Salisburgo) e USA (New York) in sale prestigiose come ad esempio il Palazzo </w:t>
      </w:r>
      <w:proofErr w:type="spellStart"/>
      <w:r w:rsidR="00BB4163" w:rsidRPr="003A47B9">
        <w:rPr>
          <w:rFonts w:asciiTheme="minorHAnsi" w:hAnsiTheme="minorHAnsi" w:cstheme="minorHAnsi"/>
          <w:sz w:val="22"/>
          <w:szCs w:val="22"/>
        </w:rPr>
        <w:t>Vendramin</w:t>
      </w:r>
      <w:proofErr w:type="spellEnd"/>
      <w:r w:rsidR="00BB4163" w:rsidRPr="003A47B9">
        <w:rPr>
          <w:rFonts w:asciiTheme="minorHAnsi" w:hAnsiTheme="minorHAnsi" w:cstheme="minorHAnsi"/>
          <w:sz w:val="22"/>
          <w:szCs w:val="22"/>
        </w:rPr>
        <w:t xml:space="preserve"> </w:t>
      </w:r>
      <w:proofErr w:type="spellStart"/>
      <w:r w:rsidR="00BB4163" w:rsidRPr="003A47B9">
        <w:rPr>
          <w:rFonts w:asciiTheme="minorHAnsi" w:hAnsiTheme="minorHAnsi" w:cstheme="minorHAnsi"/>
          <w:sz w:val="22"/>
          <w:szCs w:val="22"/>
        </w:rPr>
        <w:t>Calergi</w:t>
      </w:r>
      <w:proofErr w:type="spellEnd"/>
      <w:r w:rsidR="00BB4163" w:rsidRPr="003A47B9">
        <w:rPr>
          <w:rFonts w:asciiTheme="minorHAnsi" w:hAnsiTheme="minorHAnsi" w:cstheme="minorHAnsi"/>
          <w:sz w:val="22"/>
          <w:szCs w:val="22"/>
        </w:rPr>
        <w:t xml:space="preserve"> (Casinò di Venezia), il Parco della Musica di Roma, l’Auditorium Pollini di Padova, le sale Argenta e </w:t>
      </w:r>
      <w:proofErr w:type="spellStart"/>
      <w:r w:rsidR="00BB4163" w:rsidRPr="003A47B9">
        <w:rPr>
          <w:rFonts w:asciiTheme="minorHAnsi" w:hAnsiTheme="minorHAnsi" w:cstheme="minorHAnsi"/>
          <w:sz w:val="22"/>
          <w:szCs w:val="22"/>
        </w:rPr>
        <w:t>Pereda</w:t>
      </w:r>
      <w:proofErr w:type="spellEnd"/>
      <w:r w:rsidR="00BB4163" w:rsidRPr="003A47B9">
        <w:rPr>
          <w:rFonts w:asciiTheme="minorHAnsi" w:hAnsiTheme="minorHAnsi" w:cstheme="minorHAnsi"/>
          <w:sz w:val="22"/>
          <w:szCs w:val="22"/>
        </w:rPr>
        <w:t xml:space="preserve"> del </w:t>
      </w:r>
      <w:proofErr w:type="spellStart"/>
      <w:r w:rsidR="00BB4163" w:rsidRPr="003A47B9">
        <w:rPr>
          <w:rFonts w:asciiTheme="minorHAnsi" w:hAnsiTheme="minorHAnsi" w:cstheme="minorHAnsi"/>
          <w:sz w:val="22"/>
          <w:szCs w:val="22"/>
        </w:rPr>
        <w:t>Palacio</w:t>
      </w:r>
      <w:proofErr w:type="spellEnd"/>
      <w:r w:rsidR="00BB4163" w:rsidRPr="003A47B9">
        <w:rPr>
          <w:rFonts w:asciiTheme="minorHAnsi" w:hAnsiTheme="minorHAnsi" w:cstheme="minorHAnsi"/>
          <w:sz w:val="22"/>
          <w:szCs w:val="22"/>
        </w:rPr>
        <w:t xml:space="preserve"> de </w:t>
      </w:r>
      <w:proofErr w:type="spellStart"/>
      <w:r w:rsidR="00BB4163" w:rsidRPr="003A47B9">
        <w:rPr>
          <w:rFonts w:asciiTheme="minorHAnsi" w:hAnsiTheme="minorHAnsi" w:cstheme="minorHAnsi"/>
          <w:sz w:val="22"/>
          <w:szCs w:val="22"/>
        </w:rPr>
        <w:t>Festivales</w:t>
      </w:r>
      <w:proofErr w:type="spellEnd"/>
      <w:r w:rsidR="00BB4163" w:rsidRPr="003A47B9">
        <w:rPr>
          <w:rFonts w:asciiTheme="minorHAnsi" w:hAnsiTheme="minorHAnsi" w:cstheme="minorHAnsi"/>
          <w:sz w:val="22"/>
          <w:szCs w:val="22"/>
        </w:rPr>
        <w:t xml:space="preserve"> de </w:t>
      </w:r>
      <w:proofErr w:type="spellStart"/>
      <w:r w:rsidR="00BB4163" w:rsidRPr="003A47B9">
        <w:rPr>
          <w:rFonts w:asciiTheme="minorHAnsi" w:hAnsiTheme="minorHAnsi" w:cstheme="minorHAnsi"/>
          <w:sz w:val="22"/>
          <w:szCs w:val="22"/>
        </w:rPr>
        <w:t>Cantabria</w:t>
      </w:r>
      <w:proofErr w:type="spellEnd"/>
      <w:r w:rsidR="00BB4163" w:rsidRPr="003A47B9">
        <w:rPr>
          <w:rFonts w:asciiTheme="minorHAnsi" w:hAnsiTheme="minorHAnsi" w:cstheme="minorHAnsi"/>
          <w:sz w:val="22"/>
          <w:szCs w:val="22"/>
        </w:rPr>
        <w:t xml:space="preserve">. Ha inoltre suonato come solista con orchestre ("Solisti in villa", "Dolomiti </w:t>
      </w:r>
      <w:proofErr w:type="spellStart"/>
      <w:r w:rsidR="00BB4163" w:rsidRPr="003A47B9">
        <w:rPr>
          <w:rFonts w:asciiTheme="minorHAnsi" w:hAnsiTheme="minorHAnsi" w:cstheme="minorHAnsi"/>
          <w:sz w:val="22"/>
          <w:szCs w:val="22"/>
        </w:rPr>
        <w:t>Symphonia</w:t>
      </w:r>
      <w:proofErr w:type="spellEnd"/>
      <w:r w:rsidR="00BB4163" w:rsidRPr="003A47B9">
        <w:rPr>
          <w:rFonts w:asciiTheme="minorHAnsi" w:hAnsiTheme="minorHAnsi" w:cstheme="minorHAnsi"/>
          <w:sz w:val="22"/>
          <w:szCs w:val="22"/>
        </w:rPr>
        <w:t xml:space="preserve">", "Orchestra di Padova e del Veneto", quartetto d’archi del teatro "La Fenice"), diretta dai M° M. </w:t>
      </w:r>
      <w:proofErr w:type="spellStart"/>
      <w:r w:rsidR="00BB4163" w:rsidRPr="003A47B9">
        <w:rPr>
          <w:rFonts w:asciiTheme="minorHAnsi" w:hAnsiTheme="minorHAnsi" w:cstheme="minorHAnsi"/>
          <w:sz w:val="22"/>
          <w:szCs w:val="22"/>
        </w:rPr>
        <w:t>Comin</w:t>
      </w:r>
      <w:proofErr w:type="spellEnd"/>
      <w:r w:rsidR="00BB4163" w:rsidRPr="003A47B9">
        <w:rPr>
          <w:rFonts w:asciiTheme="minorHAnsi" w:hAnsiTheme="minorHAnsi" w:cstheme="minorHAnsi"/>
          <w:sz w:val="22"/>
          <w:szCs w:val="22"/>
        </w:rPr>
        <w:t xml:space="preserve">, W. </w:t>
      </w:r>
      <w:proofErr w:type="spellStart"/>
      <w:r w:rsidR="00BB4163" w:rsidRPr="003A47B9">
        <w:rPr>
          <w:rFonts w:asciiTheme="minorHAnsi" w:hAnsiTheme="minorHAnsi" w:cstheme="minorHAnsi"/>
          <w:sz w:val="22"/>
          <w:szCs w:val="22"/>
        </w:rPr>
        <w:t>Themel</w:t>
      </w:r>
      <w:proofErr w:type="spellEnd"/>
      <w:r w:rsidR="00BB4163" w:rsidRPr="003A47B9">
        <w:rPr>
          <w:rFonts w:asciiTheme="minorHAnsi" w:hAnsiTheme="minorHAnsi" w:cstheme="minorHAnsi"/>
          <w:sz w:val="22"/>
          <w:szCs w:val="22"/>
        </w:rPr>
        <w:t xml:space="preserve">, E. </w:t>
      </w:r>
      <w:proofErr w:type="spellStart"/>
      <w:r w:rsidR="00BB4163" w:rsidRPr="003A47B9">
        <w:rPr>
          <w:rFonts w:asciiTheme="minorHAnsi" w:hAnsiTheme="minorHAnsi" w:cstheme="minorHAnsi"/>
          <w:sz w:val="22"/>
          <w:szCs w:val="22"/>
        </w:rPr>
        <w:t>Mabilia</w:t>
      </w:r>
      <w:proofErr w:type="spellEnd"/>
      <w:r w:rsidR="00BB4163" w:rsidRPr="003A47B9">
        <w:rPr>
          <w:rFonts w:asciiTheme="minorHAnsi" w:hAnsiTheme="minorHAnsi" w:cstheme="minorHAnsi"/>
          <w:sz w:val="22"/>
          <w:szCs w:val="22"/>
        </w:rPr>
        <w:t xml:space="preserve">, A. </w:t>
      </w:r>
      <w:proofErr w:type="spellStart"/>
      <w:r w:rsidR="00BB4163" w:rsidRPr="003A47B9">
        <w:rPr>
          <w:rFonts w:asciiTheme="minorHAnsi" w:hAnsiTheme="minorHAnsi" w:cstheme="minorHAnsi"/>
          <w:sz w:val="22"/>
          <w:szCs w:val="22"/>
        </w:rPr>
        <w:t>Tortato</w:t>
      </w:r>
      <w:proofErr w:type="spellEnd"/>
      <w:r w:rsidR="00BB4163" w:rsidRPr="003A47B9">
        <w:rPr>
          <w:rFonts w:asciiTheme="minorHAnsi" w:hAnsiTheme="minorHAnsi" w:cstheme="minorHAnsi"/>
          <w:sz w:val="22"/>
          <w:szCs w:val="22"/>
        </w:rPr>
        <w:t xml:space="preserve">, M. Caldi, G.B. </w:t>
      </w:r>
      <w:proofErr w:type="spellStart"/>
      <w:r w:rsidR="00BB4163" w:rsidRPr="003A47B9">
        <w:rPr>
          <w:rFonts w:asciiTheme="minorHAnsi" w:hAnsiTheme="minorHAnsi" w:cstheme="minorHAnsi"/>
          <w:sz w:val="22"/>
          <w:szCs w:val="22"/>
        </w:rPr>
        <w:t>Rigon</w:t>
      </w:r>
      <w:proofErr w:type="spellEnd"/>
      <w:r w:rsidR="00BB4163" w:rsidRPr="003A47B9">
        <w:rPr>
          <w:rFonts w:asciiTheme="minorHAnsi" w:hAnsiTheme="minorHAnsi" w:cstheme="minorHAnsi"/>
          <w:sz w:val="22"/>
          <w:szCs w:val="22"/>
        </w:rPr>
        <w:t>, D. Cassetta, in un repertorio classico e romantico.</w:t>
      </w:r>
    </w:p>
    <w:p w:rsidR="00BB4163" w:rsidRPr="003A47B9" w:rsidRDefault="00BB4163" w:rsidP="00BB4163">
      <w:pPr>
        <w:pStyle w:val="NormaleWeb"/>
        <w:rPr>
          <w:rFonts w:asciiTheme="minorHAnsi" w:hAnsiTheme="minorHAnsi" w:cstheme="minorHAnsi"/>
          <w:sz w:val="22"/>
          <w:szCs w:val="22"/>
        </w:rPr>
      </w:pPr>
      <w:r w:rsidRPr="003A47B9">
        <w:rPr>
          <w:rFonts w:asciiTheme="minorHAnsi" w:hAnsiTheme="minorHAnsi" w:cstheme="minorHAnsi"/>
          <w:sz w:val="22"/>
          <w:szCs w:val="22"/>
        </w:rPr>
        <w:t xml:space="preserve">Diplomata con il massimo dei voti presso il Conservatorio Pollini di Padova all’età di 17 anni, Silvia ha conseguito il 22 giugno 2012 il diploma di alto perfezionamento dell’Accademia di Santa Cecilia di Roma con votazione massima, dove ha studiato con Sergio </w:t>
      </w:r>
      <w:proofErr w:type="spellStart"/>
      <w:r w:rsidRPr="003A47B9">
        <w:rPr>
          <w:rFonts w:asciiTheme="minorHAnsi" w:hAnsiTheme="minorHAnsi" w:cstheme="minorHAnsi"/>
          <w:sz w:val="22"/>
          <w:szCs w:val="22"/>
        </w:rPr>
        <w:t>Perticaroli</w:t>
      </w:r>
      <w:proofErr w:type="spellEnd"/>
      <w:r w:rsidRPr="003A47B9">
        <w:rPr>
          <w:rFonts w:asciiTheme="minorHAnsi" w:hAnsiTheme="minorHAnsi" w:cstheme="minorHAnsi"/>
          <w:sz w:val="22"/>
          <w:szCs w:val="22"/>
        </w:rPr>
        <w:t xml:space="preserve"> e Stefano </w:t>
      </w:r>
      <w:proofErr w:type="spellStart"/>
      <w:r w:rsidRPr="003A47B9">
        <w:rPr>
          <w:rFonts w:asciiTheme="minorHAnsi" w:hAnsiTheme="minorHAnsi" w:cstheme="minorHAnsi"/>
          <w:sz w:val="22"/>
          <w:szCs w:val="22"/>
        </w:rPr>
        <w:t>Fiuzzi</w:t>
      </w:r>
      <w:proofErr w:type="spellEnd"/>
      <w:r w:rsidRPr="003A47B9">
        <w:rPr>
          <w:rFonts w:asciiTheme="minorHAnsi" w:hAnsiTheme="minorHAnsi" w:cstheme="minorHAnsi"/>
          <w:sz w:val="22"/>
          <w:szCs w:val="22"/>
        </w:rPr>
        <w:t xml:space="preserve">. Molte le </w:t>
      </w:r>
      <w:proofErr w:type="spellStart"/>
      <w:r w:rsidRPr="003A47B9">
        <w:rPr>
          <w:rFonts w:asciiTheme="minorHAnsi" w:hAnsiTheme="minorHAnsi" w:cstheme="minorHAnsi"/>
          <w:sz w:val="22"/>
          <w:szCs w:val="22"/>
        </w:rPr>
        <w:t>masterclass</w:t>
      </w:r>
      <w:proofErr w:type="spellEnd"/>
      <w:r w:rsidRPr="003A47B9">
        <w:rPr>
          <w:rFonts w:asciiTheme="minorHAnsi" w:hAnsiTheme="minorHAnsi" w:cstheme="minorHAnsi"/>
          <w:sz w:val="22"/>
          <w:szCs w:val="22"/>
        </w:rPr>
        <w:t xml:space="preserve"> da lei seguite, tenute dai Maestri: </w:t>
      </w:r>
      <w:proofErr w:type="spellStart"/>
      <w:r w:rsidRPr="003A47B9">
        <w:rPr>
          <w:rFonts w:asciiTheme="minorHAnsi" w:hAnsiTheme="minorHAnsi" w:cstheme="minorHAnsi"/>
          <w:sz w:val="22"/>
          <w:szCs w:val="22"/>
        </w:rPr>
        <w:t>Lovato</w:t>
      </w:r>
      <w:proofErr w:type="spellEnd"/>
      <w:r w:rsidRPr="003A47B9">
        <w:rPr>
          <w:rFonts w:asciiTheme="minorHAnsi" w:hAnsiTheme="minorHAnsi" w:cstheme="minorHAnsi"/>
          <w:sz w:val="22"/>
          <w:szCs w:val="22"/>
        </w:rPr>
        <w:t xml:space="preserve">, </w:t>
      </w:r>
      <w:proofErr w:type="spellStart"/>
      <w:r w:rsidRPr="003A47B9">
        <w:rPr>
          <w:rFonts w:asciiTheme="minorHAnsi" w:hAnsiTheme="minorHAnsi" w:cstheme="minorHAnsi"/>
          <w:sz w:val="22"/>
          <w:szCs w:val="22"/>
        </w:rPr>
        <w:t>Martinez-Mehner</w:t>
      </w:r>
      <w:proofErr w:type="spellEnd"/>
      <w:r w:rsidRPr="003A47B9">
        <w:rPr>
          <w:rFonts w:asciiTheme="minorHAnsi" w:hAnsiTheme="minorHAnsi" w:cstheme="minorHAnsi"/>
          <w:sz w:val="22"/>
          <w:szCs w:val="22"/>
        </w:rPr>
        <w:t xml:space="preserve">, </w:t>
      </w:r>
      <w:proofErr w:type="spellStart"/>
      <w:r w:rsidRPr="003A47B9">
        <w:rPr>
          <w:rFonts w:asciiTheme="minorHAnsi" w:hAnsiTheme="minorHAnsi" w:cstheme="minorHAnsi"/>
          <w:sz w:val="22"/>
          <w:szCs w:val="22"/>
        </w:rPr>
        <w:t>Bogino</w:t>
      </w:r>
      <w:proofErr w:type="spellEnd"/>
      <w:r w:rsidRPr="003A47B9">
        <w:rPr>
          <w:rFonts w:asciiTheme="minorHAnsi" w:hAnsiTheme="minorHAnsi" w:cstheme="minorHAnsi"/>
          <w:sz w:val="22"/>
          <w:szCs w:val="22"/>
        </w:rPr>
        <w:t xml:space="preserve">, Canino, de Maria, </w:t>
      </w:r>
      <w:proofErr w:type="spellStart"/>
      <w:r w:rsidRPr="003A47B9">
        <w:rPr>
          <w:rFonts w:asciiTheme="minorHAnsi" w:hAnsiTheme="minorHAnsi" w:cstheme="minorHAnsi"/>
          <w:sz w:val="22"/>
          <w:szCs w:val="22"/>
        </w:rPr>
        <w:t>Margarius</w:t>
      </w:r>
      <w:proofErr w:type="spellEnd"/>
      <w:r w:rsidRPr="003A47B9">
        <w:rPr>
          <w:rFonts w:asciiTheme="minorHAnsi" w:hAnsiTheme="minorHAnsi" w:cstheme="minorHAnsi"/>
          <w:sz w:val="22"/>
          <w:szCs w:val="22"/>
        </w:rPr>
        <w:t xml:space="preserve">, Masi, </w:t>
      </w:r>
      <w:proofErr w:type="spellStart"/>
      <w:r w:rsidRPr="003A47B9">
        <w:rPr>
          <w:rFonts w:asciiTheme="minorHAnsi" w:hAnsiTheme="minorHAnsi" w:cstheme="minorHAnsi"/>
          <w:sz w:val="22"/>
          <w:szCs w:val="22"/>
        </w:rPr>
        <w:t>Petruschansky</w:t>
      </w:r>
      <w:proofErr w:type="spellEnd"/>
      <w:r w:rsidRPr="003A47B9">
        <w:rPr>
          <w:rFonts w:asciiTheme="minorHAnsi" w:hAnsiTheme="minorHAnsi" w:cstheme="minorHAnsi"/>
          <w:sz w:val="22"/>
          <w:szCs w:val="22"/>
        </w:rPr>
        <w:t xml:space="preserve">, Risaliti, </w:t>
      </w:r>
      <w:proofErr w:type="spellStart"/>
      <w:r w:rsidRPr="003A47B9">
        <w:rPr>
          <w:rFonts w:asciiTheme="minorHAnsi" w:hAnsiTheme="minorHAnsi" w:cstheme="minorHAnsi"/>
          <w:sz w:val="22"/>
          <w:szCs w:val="22"/>
        </w:rPr>
        <w:t>Stenzl</w:t>
      </w:r>
      <w:proofErr w:type="spellEnd"/>
      <w:r w:rsidRPr="003A47B9">
        <w:rPr>
          <w:rFonts w:asciiTheme="minorHAnsi" w:hAnsiTheme="minorHAnsi" w:cstheme="minorHAnsi"/>
          <w:sz w:val="22"/>
          <w:szCs w:val="22"/>
        </w:rPr>
        <w:t xml:space="preserve">, </w:t>
      </w:r>
      <w:proofErr w:type="spellStart"/>
      <w:r w:rsidRPr="003A47B9">
        <w:rPr>
          <w:rFonts w:asciiTheme="minorHAnsi" w:hAnsiTheme="minorHAnsi" w:cstheme="minorHAnsi"/>
          <w:sz w:val="22"/>
          <w:szCs w:val="22"/>
        </w:rPr>
        <w:t>Swann</w:t>
      </w:r>
      <w:proofErr w:type="spellEnd"/>
      <w:r w:rsidRPr="003A47B9">
        <w:rPr>
          <w:rFonts w:asciiTheme="minorHAnsi" w:hAnsiTheme="minorHAnsi" w:cstheme="minorHAnsi"/>
          <w:sz w:val="22"/>
          <w:szCs w:val="22"/>
        </w:rPr>
        <w:t xml:space="preserve"> e </w:t>
      </w:r>
      <w:proofErr w:type="spellStart"/>
      <w:r w:rsidRPr="003A47B9">
        <w:rPr>
          <w:rFonts w:asciiTheme="minorHAnsi" w:hAnsiTheme="minorHAnsi" w:cstheme="minorHAnsi"/>
          <w:sz w:val="22"/>
          <w:szCs w:val="22"/>
        </w:rPr>
        <w:t>Bonduriansky</w:t>
      </w:r>
      <w:proofErr w:type="spellEnd"/>
      <w:r w:rsidRPr="003A47B9">
        <w:rPr>
          <w:rFonts w:asciiTheme="minorHAnsi" w:hAnsiTheme="minorHAnsi" w:cstheme="minorHAnsi"/>
          <w:sz w:val="22"/>
          <w:szCs w:val="22"/>
        </w:rPr>
        <w:t>.</w:t>
      </w:r>
    </w:p>
    <w:p w:rsidR="00BB4163" w:rsidRPr="003A47B9" w:rsidRDefault="00BB4163" w:rsidP="00BB4163">
      <w:pPr>
        <w:pStyle w:val="NormaleWeb"/>
        <w:rPr>
          <w:rFonts w:asciiTheme="minorHAnsi" w:hAnsiTheme="minorHAnsi" w:cstheme="minorHAnsi"/>
          <w:sz w:val="22"/>
          <w:szCs w:val="22"/>
        </w:rPr>
      </w:pPr>
      <w:r w:rsidRPr="003A47B9">
        <w:rPr>
          <w:rFonts w:asciiTheme="minorHAnsi" w:hAnsiTheme="minorHAnsi" w:cstheme="minorHAnsi"/>
          <w:sz w:val="22"/>
          <w:szCs w:val="22"/>
        </w:rPr>
        <w:t xml:space="preserve">Premiata in concorsi nazionali e internazionali (premio </w:t>
      </w:r>
      <w:proofErr w:type="spellStart"/>
      <w:r w:rsidRPr="003A47B9">
        <w:rPr>
          <w:rFonts w:asciiTheme="minorHAnsi" w:hAnsiTheme="minorHAnsi" w:cstheme="minorHAnsi"/>
          <w:sz w:val="22"/>
          <w:szCs w:val="22"/>
        </w:rPr>
        <w:t>Marizza</w:t>
      </w:r>
      <w:proofErr w:type="spellEnd"/>
      <w:r w:rsidRPr="003A47B9">
        <w:rPr>
          <w:rFonts w:asciiTheme="minorHAnsi" w:hAnsiTheme="minorHAnsi" w:cstheme="minorHAnsi"/>
          <w:sz w:val="22"/>
          <w:szCs w:val="22"/>
        </w:rPr>
        <w:t xml:space="preserve">, premio Rami Musicali, premio Schumann – </w:t>
      </w:r>
      <w:proofErr w:type="spellStart"/>
      <w:r w:rsidRPr="003A47B9">
        <w:rPr>
          <w:rFonts w:asciiTheme="minorHAnsi" w:hAnsiTheme="minorHAnsi" w:cstheme="minorHAnsi"/>
          <w:sz w:val="22"/>
          <w:szCs w:val="22"/>
        </w:rPr>
        <w:t>Lamporecchio</w:t>
      </w:r>
      <w:proofErr w:type="spellEnd"/>
      <w:r w:rsidRPr="003A47B9">
        <w:rPr>
          <w:rFonts w:asciiTheme="minorHAnsi" w:hAnsiTheme="minorHAnsi" w:cstheme="minorHAnsi"/>
          <w:sz w:val="22"/>
          <w:szCs w:val="22"/>
        </w:rPr>
        <w:t xml:space="preserve"> -, Schio (</w:t>
      </w:r>
      <w:proofErr w:type="spellStart"/>
      <w:r w:rsidRPr="003A47B9">
        <w:rPr>
          <w:rFonts w:asciiTheme="minorHAnsi" w:hAnsiTheme="minorHAnsi" w:cstheme="minorHAnsi"/>
          <w:sz w:val="22"/>
          <w:szCs w:val="22"/>
        </w:rPr>
        <w:t>VI</w:t>
      </w:r>
      <w:proofErr w:type="spellEnd"/>
      <w:r w:rsidRPr="003A47B9">
        <w:rPr>
          <w:rFonts w:asciiTheme="minorHAnsi" w:hAnsiTheme="minorHAnsi" w:cstheme="minorHAnsi"/>
          <w:sz w:val="22"/>
          <w:szCs w:val="22"/>
        </w:rPr>
        <w:t xml:space="preserve">) ecc.) e particolarmente apprezzata per l’originalità delle sue idee musicali e per la buona comunicativa, ha ottenuto le seguenti borse di studio: </w:t>
      </w:r>
      <w:proofErr w:type="spellStart"/>
      <w:r w:rsidRPr="003A47B9">
        <w:rPr>
          <w:rFonts w:asciiTheme="minorHAnsi" w:hAnsiTheme="minorHAnsi" w:cstheme="minorHAnsi"/>
          <w:sz w:val="22"/>
          <w:szCs w:val="22"/>
        </w:rPr>
        <w:t>CaRiPaRo</w:t>
      </w:r>
      <w:proofErr w:type="spellEnd"/>
      <w:r w:rsidRPr="003A47B9">
        <w:rPr>
          <w:rFonts w:asciiTheme="minorHAnsi" w:hAnsiTheme="minorHAnsi" w:cstheme="minorHAnsi"/>
          <w:sz w:val="22"/>
          <w:szCs w:val="22"/>
        </w:rPr>
        <w:t xml:space="preserve">/Amici della musica di Padova (progetto “250 anni dalla nascita di Mozart”) e per partecipare: all’Accademia estiva del </w:t>
      </w:r>
      <w:proofErr w:type="spellStart"/>
      <w:r w:rsidRPr="003A47B9">
        <w:rPr>
          <w:rFonts w:asciiTheme="minorHAnsi" w:hAnsiTheme="minorHAnsi" w:cstheme="minorHAnsi"/>
          <w:sz w:val="22"/>
          <w:szCs w:val="22"/>
        </w:rPr>
        <w:t>Mozarteum</w:t>
      </w:r>
      <w:proofErr w:type="spellEnd"/>
      <w:r w:rsidRPr="003A47B9">
        <w:rPr>
          <w:rFonts w:asciiTheme="minorHAnsi" w:hAnsiTheme="minorHAnsi" w:cstheme="minorHAnsi"/>
          <w:sz w:val="22"/>
          <w:szCs w:val="22"/>
        </w:rPr>
        <w:t xml:space="preserve"> di Salisburgo (premio Maria Giubilei – Sansepolcro), al Festival wagneriano di </w:t>
      </w:r>
      <w:proofErr w:type="spellStart"/>
      <w:r w:rsidRPr="003A47B9">
        <w:rPr>
          <w:rFonts w:asciiTheme="minorHAnsi" w:hAnsiTheme="minorHAnsi" w:cstheme="minorHAnsi"/>
          <w:sz w:val="22"/>
          <w:szCs w:val="22"/>
        </w:rPr>
        <w:t>Bayreuth</w:t>
      </w:r>
      <w:proofErr w:type="spellEnd"/>
      <w:r w:rsidRPr="003A47B9">
        <w:rPr>
          <w:rFonts w:asciiTheme="minorHAnsi" w:hAnsiTheme="minorHAnsi" w:cstheme="minorHAnsi"/>
          <w:sz w:val="22"/>
          <w:szCs w:val="22"/>
        </w:rPr>
        <w:t xml:space="preserve"> (Selezione </w:t>
      </w:r>
      <w:r w:rsidRPr="003A47B9">
        <w:rPr>
          <w:rFonts w:asciiTheme="minorHAnsi" w:hAnsiTheme="minorHAnsi" w:cstheme="minorHAnsi"/>
          <w:sz w:val="22"/>
          <w:szCs w:val="22"/>
        </w:rPr>
        <w:lastRenderedPageBreak/>
        <w:t xml:space="preserve">Associazione Wagner – Venezia), all’Alexander and Buono Festival di New York City (ABC </w:t>
      </w:r>
      <w:proofErr w:type="spellStart"/>
      <w:r w:rsidRPr="003A47B9">
        <w:rPr>
          <w:rFonts w:asciiTheme="minorHAnsi" w:hAnsiTheme="minorHAnsi" w:cstheme="minorHAnsi"/>
          <w:sz w:val="22"/>
          <w:szCs w:val="22"/>
        </w:rPr>
        <w:t>Foundation</w:t>
      </w:r>
      <w:proofErr w:type="spellEnd"/>
      <w:r w:rsidRPr="003A47B9">
        <w:rPr>
          <w:rFonts w:asciiTheme="minorHAnsi" w:hAnsiTheme="minorHAnsi" w:cstheme="minorHAnsi"/>
          <w:sz w:val="22"/>
          <w:szCs w:val="22"/>
        </w:rPr>
        <w:t>). Nel settembre 2012 le è stata conferita la targa all'eccellenza per la sua pluriennale collaborazione con l'associazione musicale "Dino Ciani".</w:t>
      </w:r>
    </w:p>
    <w:p w:rsidR="00BB4163" w:rsidRPr="003A47B9" w:rsidRDefault="00BB4163" w:rsidP="00BB4163">
      <w:pPr>
        <w:pStyle w:val="NormaleWeb"/>
        <w:rPr>
          <w:rFonts w:asciiTheme="minorHAnsi" w:hAnsiTheme="minorHAnsi" w:cstheme="minorHAnsi"/>
          <w:sz w:val="22"/>
          <w:szCs w:val="22"/>
        </w:rPr>
      </w:pPr>
      <w:r w:rsidRPr="003A47B9">
        <w:rPr>
          <w:rFonts w:asciiTheme="minorHAnsi" w:hAnsiTheme="minorHAnsi" w:cstheme="minorHAnsi"/>
          <w:sz w:val="22"/>
          <w:szCs w:val="22"/>
        </w:rPr>
        <w:t xml:space="preserve">È stata selezionata presso l’Accademia di Santa Cecilia dal direttore d’orchestra </w:t>
      </w:r>
      <w:proofErr w:type="spellStart"/>
      <w:r w:rsidRPr="003A47B9">
        <w:rPr>
          <w:rFonts w:asciiTheme="minorHAnsi" w:hAnsiTheme="minorHAnsi" w:cstheme="minorHAnsi"/>
          <w:sz w:val="22"/>
          <w:szCs w:val="22"/>
        </w:rPr>
        <w:t>Péter</w:t>
      </w:r>
      <w:proofErr w:type="spellEnd"/>
      <w:r w:rsidRPr="003A47B9">
        <w:rPr>
          <w:rFonts w:asciiTheme="minorHAnsi" w:hAnsiTheme="minorHAnsi" w:cstheme="minorHAnsi"/>
          <w:sz w:val="22"/>
          <w:szCs w:val="22"/>
        </w:rPr>
        <w:t xml:space="preserve"> </w:t>
      </w:r>
      <w:proofErr w:type="spellStart"/>
      <w:r w:rsidRPr="003A47B9">
        <w:rPr>
          <w:rFonts w:asciiTheme="minorHAnsi" w:hAnsiTheme="minorHAnsi" w:cstheme="minorHAnsi"/>
          <w:sz w:val="22"/>
          <w:szCs w:val="22"/>
        </w:rPr>
        <w:t>Csaba</w:t>
      </w:r>
      <w:proofErr w:type="spellEnd"/>
      <w:r w:rsidRPr="003A47B9">
        <w:rPr>
          <w:rFonts w:asciiTheme="minorHAnsi" w:hAnsiTheme="minorHAnsi" w:cstheme="minorHAnsi"/>
          <w:sz w:val="22"/>
          <w:szCs w:val="22"/>
        </w:rPr>
        <w:t xml:space="preserve"> per partecipare come artista, assieme ad altri musicisti europei, al XII </w:t>
      </w:r>
      <w:proofErr w:type="spellStart"/>
      <w:r w:rsidRPr="003A47B9">
        <w:rPr>
          <w:rFonts w:asciiTheme="minorHAnsi" w:hAnsiTheme="minorHAnsi" w:cstheme="minorHAnsi"/>
          <w:sz w:val="22"/>
          <w:szCs w:val="22"/>
        </w:rPr>
        <w:t>Encuentro</w:t>
      </w:r>
      <w:proofErr w:type="spellEnd"/>
      <w:r w:rsidRPr="003A47B9">
        <w:rPr>
          <w:rFonts w:asciiTheme="minorHAnsi" w:hAnsiTheme="minorHAnsi" w:cstheme="minorHAnsi"/>
          <w:sz w:val="22"/>
          <w:szCs w:val="22"/>
        </w:rPr>
        <w:t xml:space="preserve"> de Musica y </w:t>
      </w:r>
      <w:proofErr w:type="spellStart"/>
      <w:r w:rsidRPr="003A47B9">
        <w:rPr>
          <w:rFonts w:asciiTheme="minorHAnsi" w:hAnsiTheme="minorHAnsi" w:cstheme="minorHAnsi"/>
          <w:sz w:val="22"/>
          <w:szCs w:val="22"/>
        </w:rPr>
        <w:t>Academia</w:t>
      </w:r>
      <w:proofErr w:type="spellEnd"/>
      <w:r w:rsidRPr="003A47B9">
        <w:rPr>
          <w:rFonts w:asciiTheme="minorHAnsi" w:hAnsiTheme="minorHAnsi" w:cstheme="minorHAnsi"/>
          <w:sz w:val="22"/>
          <w:szCs w:val="22"/>
        </w:rPr>
        <w:t xml:space="preserve"> di </w:t>
      </w:r>
      <w:proofErr w:type="spellStart"/>
      <w:r w:rsidRPr="003A47B9">
        <w:rPr>
          <w:rFonts w:asciiTheme="minorHAnsi" w:hAnsiTheme="minorHAnsi" w:cstheme="minorHAnsi"/>
          <w:sz w:val="22"/>
          <w:szCs w:val="22"/>
        </w:rPr>
        <w:t>Santander</w:t>
      </w:r>
      <w:proofErr w:type="spellEnd"/>
      <w:r w:rsidRPr="003A47B9">
        <w:rPr>
          <w:rFonts w:asciiTheme="minorHAnsi" w:hAnsiTheme="minorHAnsi" w:cstheme="minorHAnsi"/>
          <w:sz w:val="22"/>
          <w:szCs w:val="22"/>
        </w:rPr>
        <w:t xml:space="preserve"> (Spagna) nel luglio 2012, dove si è esibita numerose volte come solista e camerista. Vincitrice della competizione nazionale “</w:t>
      </w:r>
      <w:proofErr w:type="spellStart"/>
      <w:r w:rsidRPr="003A47B9">
        <w:rPr>
          <w:rFonts w:asciiTheme="minorHAnsi" w:hAnsiTheme="minorHAnsi" w:cstheme="minorHAnsi"/>
          <w:sz w:val="22"/>
          <w:szCs w:val="22"/>
        </w:rPr>
        <w:t>Forty</w:t>
      </w:r>
      <w:proofErr w:type="spellEnd"/>
      <w:r w:rsidRPr="003A47B9">
        <w:rPr>
          <w:rFonts w:asciiTheme="minorHAnsi" w:hAnsiTheme="minorHAnsi" w:cstheme="minorHAnsi"/>
          <w:sz w:val="22"/>
          <w:szCs w:val="22"/>
        </w:rPr>
        <w:t xml:space="preserve"> </w:t>
      </w:r>
      <w:proofErr w:type="spellStart"/>
      <w:r w:rsidRPr="003A47B9">
        <w:rPr>
          <w:rFonts w:asciiTheme="minorHAnsi" w:hAnsiTheme="minorHAnsi" w:cstheme="minorHAnsi"/>
          <w:sz w:val="22"/>
          <w:szCs w:val="22"/>
        </w:rPr>
        <w:t>Fingers</w:t>
      </w:r>
      <w:proofErr w:type="spellEnd"/>
      <w:r w:rsidRPr="003A47B9">
        <w:rPr>
          <w:rFonts w:asciiTheme="minorHAnsi" w:hAnsiTheme="minorHAnsi" w:cstheme="minorHAnsi"/>
          <w:sz w:val="22"/>
          <w:szCs w:val="22"/>
        </w:rPr>
        <w:t xml:space="preserve">, musiche da vedere”, ha debuttato nel novembre 2012 a Londra presso la Kingston </w:t>
      </w:r>
      <w:proofErr w:type="spellStart"/>
      <w:r w:rsidRPr="003A47B9">
        <w:rPr>
          <w:rFonts w:asciiTheme="minorHAnsi" w:hAnsiTheme="minorHAnsi" w:cstheme="minorHAnsi"/>
          <w:sz w:val="22"/>
          <w:szCs w:val="22"/>
        </w:rPr>
        <w:t>Academy</w:t>
      </w:r>
      <w:proofErr w:type="spellEnd"/>
      <w:r w:rsidRPr="003A47B9">
        <w:rPr>
          <w:rFonts w:asciiTheme="minorHAnsi" w:hAnsiTheme="minorHAnsi" w:cstheme="minorHAnsi"/>
          <w:sz w:val="22"/>
          <w:szCs w:val="22"/>
        </w:rPr>
        <w:t xml:space="preserve"> e il </w:t>
      </w:r>
      <w:proofErr w:type="spellStart"/>
      <w:r w:rsidRPr="003A47B9">
        <w:rPr>
          <w:rFonts w:asciiTheme="minorHAnsi" w:hAnsiTheme="minorHAnsi" w:cstheme="minorHAnsi"/>
          <w:sz w:val="22"/>
          <w:szCs w:val="22"/>
        </w:rPr>
        <w:t>Royal</w:t>
      </w:r>
      <w:proofErr w:type="spellEnd"/>
      <w:r w:rsidRPr="003A47B9">
        <w:rPr>
          <w:rFonts w:asciiTheme="minorHAnsi" w:hAnsiTheme="minorHAnsi" w:cstheme="minorHAnsi"/>
          <w:sz w:val="22"/>
          <w:szCs w:val="22"/>
        </w:rPr>
        <w:t xml:space="preserve"> College.</w:t>
      </w:r>
    </w:p>
    <w:p w:rsidR="00BB4163" w:rsidRPr="003A47B9" w:rsidRDefault="00BB4163" w:rsidP="00BB4163">
      <w:pPr>
        <w:pStyle w:val="NormaleWeb"/>
        <w:rPr>
          <w:rFonts w:asciiTheme="minorHAnsi" w:hAnsiTheme="minorHAnsi" w:cstheme="minorHAnsi"/>
          <w:sz w:val="22"/>
          <w:szCs w:val="22"/>
        </w:rPr>
      </w:pPr>
      <w:r w:rsidRPr="003A47B9">
        <w:rPr>
          <w:rFonts w:asciiTheme="minorHAnsi" w:hAnsiTheme="minorHAnsi" w:cstheme="minorHAnsi"/>
          <w:sz w:val="22"/>
          <w:szCs w:val="22"/>
        </w:rPr>
        <w:t xml:space="preserve">Oltre alla sua carriera musicale, Silvia è dottore di ricerca in Filologia bizantina e Musica all’Università di Padova, ed è spesso invitata in conferenze e convegni in Italia e all’estero (Milano Università Statale, Padova Università, Venezia – Fondazione Levi, Ca’ </w:t>
      </w:r>
      <w:proofErr w:type="spellStart"/>
      <w:r w:rsidRPr="003A47B9">
        <w:rPr>
          <w:rFonts w:asciiTheme="minorHAnsi" w:hAnsiTheme="minorHAnsi" w:cstheme="minorHAnsi"/>
          <w:sz w:val="22"/>
          <w:szCs w:val="22"/>
        </w:rPr>
        <w:t>Foscari</w:t>
      </w:r>
      <w:proofErr w:type="spellEnd"/>
      <w:r w:rsidRPr="003A47B9">
        <w:rPr>
          <w:rFonts w:asciiTheme="minorHAnsi" w:hAnsiTheme="minorHAnsi" w:cstheme="minorHAnsi"/>
          <w:sz w:val="22"/>
          <w:szCs w:val="22"/>
        </w:rPr>
        <w:t xml:space="preserve">, Sofia – Bulgaria, Convegno internazionale). Per una sua ricerca sull’innografia bizantina ha vinto ad Atene il premio internazionale </w:t>
      </w:r>
      <w:proofErr w:type="spellStart"/>
      <w:r w:rsidRPr="003A47B9">
        <w:rPr>
          <w:rFonts w:asciiTheme="minorHAnsi" w:hAnsiTheme="minorHAnsi" w:cstheme="minorHAnsi"/>
          <w:sz w:val="22"/>
          <w:szCs w:val="22"/>
        </w:rPr>
        <w:t>Panaghiotakis</w:t>
      </w:r>
      <w:proofErr w:type="spellEnd"/>
      <w:r w:rsidRPr="003A47B9">
        <w:rPr>
          <w:rFonts w:asciiTheme="minorHAnsi" w:hAnsiTheme="minorHAnsi" w:cstheme="minorHAnsi"/>
          <w:sz w:val="22"/>
          <w:szCs w:val="22"/>
        </w:rPr>
        <w:t>. Ha pubblicato su “</w:t>
      </w:r>
      <w:proofErr w:type="spellStart"/>
      <w:r w:rsidRPr="003A47B9">
        <w:rPr>
          <w:rFonts w:asciiTheme="minorHAnsi" w:hAnsiTheme="minorHAnsi" w:cstheme="minorHAnsi"/>
          <w:sz w:val="22"/>
          <w:szCs w:val="22"/>
        </w:rPr>
        <w:t>MedioEvo</w:t>
      </w:r>
      <w:proofErr w:type="spellEnd"/>
      <w:r w:rsidRPr="003A47B9">
        <w:rPr>
          <w:rFonts w:asciiTheme="minorHAnsi" w:hAnsiTheme="minorHAnsi" w:cstheme="minorHAnsi"/>
          <w:sz w:val="22"/>
          <w:szCs w:val="22"/>
        </w:rPr>
        <w:t xml:space="preserve"> Greco”, “</w:t>
      </w:r>
      <w:proofErr w:type="spellStart"/>
      <w:r w:rsidRPr="003A47B9">
        <w:rPr>
          <w:rFonts w:asciiTheme="minorHAnsi" w:hAnsiTheme="minorHAnsi" w:cstheme="minorHAnsi"/>
          <w:sz w:val="22"/>
          <w:szCs w:val="22"/>
        </w:rPr>
        <w:t>Bulgarian</w:t>
      </w:r>
      <w:proofErr w:type="spellEnd"/>
      <w:r w:rsidRPr="003A47B9">
        <w:rPr>
          <w:rFonts w:asciiTheme="minorHAnsi" w:hAnsiTheme="minorHAnsi" w:cstheme="minorHAnsi"/>
          <w:sz w:val="22"/>
          <w:szCs w:val="22"/>
        </w:rPr>
        <w:t xml:space="preserve"> </w:t>
      </w:r>
      <w:proofErr w:type="spellStart"/>
      <w:r w:rsidRPr="003A47B9">
        <w:rPr>
          <w:rFonts w:asciiTheme="minorHAnsi" w:hAnsiTheme="minorHAnsi" w:cstheme="minorHAnsi"/>
          <w:sz w:val="22"/>
          <w:szCs w:val="22"/>
        </w:rPr>
        <w:t>Musicology</w:t>
      </w:r>
      <w:proofErr w:type="spellEnd"/>
      <w:r w:rsidRPr="003A47B9">
        <w:rPr>
          <w:rFonts w:asciiTheme="minorHAnsi" w:hAnsiTheme="minorHAnsi" w:cstheme="minorHAnsi"/>
          <w:sz w:val="22"/>
          <w:szCs w:val="22"/>
        </w:rPr>
        <w:t xml:space="preserve">” (in </w:t>
      </w:r>
      <w:proofErr w:type="spellStart"/>
      <w:r w:rsidRPr="003A47B9">
        <w:rPr>
          <w:rFonts w:asciiTheme="minorHAnsi" w:hAnsiTheme="minorHAnsi" w:cstheme="minorHAnsi"/>
          <w:sz w:val="22"/>
          <w:szCs w:val="22"/>
        </w:rPr>
        <w:t>c.d.s.</w:t>
      </w:r>
      <w:proofErr w:type="spellEnd"/>
      <w:r w:rsidRPr="003A47B9">
        <w:rPr>
          <w:rFonts w:asciiTheme="minorHAnsi" w:hAnsiTheme="minorHAnsi" w:cstheme="minorHAnsi"/>
          <w:sz w:val="22"/>
          <w:szCs w:val="22"/>
        </w:rPr>
        <w:t>) articoli filologici e musicologici. Insegna pianoforte principale dal 2007 presso la Fondazione “Morello” di Castelfranco Veneto, è stata docente di strumento e teoria presso la Scuola secondaria di primo grado ad indirizzo musicale “I. Nievo” di Belluno e di teoria, ritmica e percezione musicale al Liceo musicale “Giorgione” di Castelfranco Veneto.</w:t>
      </w:r>
    </w:p>
    <w:p w:rsidR="0076023C" w:rsidRPr="004162A3" w:rsidRDefault="00BB4163" w:rsidP="0076023C">
      <w:pPr>
        <w:jc w:val="center"/>
        <w:rPr>
          <w:rFonts w:ascii="Calibri" w:hAnsi="Calibri"/>
          <w:color w:val="000000"/>
          <w:sz w:val="20"/>
          <w:szCs w:val="20"/>
        </w:rPr>
      </w:pPr>
      <w:r>
        <w:rPr>
          <w:rStyle w:val="Enfasicorsivo"/>
        </w:rPr>
        <w:t> </w:t>
      </w:r>
      <w:r w:rsidR="0076023C" w:rsidRPr="004162A3">
        <w:rPr>
          <w:rFonts w:ascii="Calibri" w:hAnsi="Calibri"/>
          <w:color w:val="000000"/>
          <w:sz w:val="20"/>
          <w:szCs w:val="20"/>
        </w:rPr>
        <w:t>Direzione artistica prof. Maria Lilia Bertola Lani</w:t>
      </w:r>
    </w:p>
    <w:p w:rsidR="00BB4163" w:rsidRDefault="00BB4163" w:rsidP="00BB4163">
      <w:pPr>
        <w:pStyle w:val="NormaleWeb"/>
      </w:pPr>
    </w:p>
    <w:p w:rsidR="00E62EE6" w:rsidRDefault="00E62EE6"/>
    <w:sectPr w:rsidR="00E62EE6" w:rsidSect="00E62EE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B4163"/>
    <w:rsid w:val="003A47B9"/>
    <w:rsid w:val="00422D93"/>
    <w:rsid w:val="00743CA9"/>
    <w:rsid w:val="0076023C"/>
    <w:rsid w:val="00A31B4C"/>
    <w:rsid w:val="00AC1537"/>
    <w:rsid w:val="00BB4163"/>
    <w:rsid w:val="00DC0C53"/>
    <w:rsid w:val="00DC1306"/>
    <w:rsid w:val="00E62EE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2EE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BB4163"/>
    <w:pPr>
      <w:spacing w:before="100" w:beforeAutospacing="1" w:after="100" w:afterAutospacing="1" w:line="240" w:lineRule="auto"/>
    </w:pPr>
    <w:rPr>
      <w:rFonts w:ascii="Times New Roman" w:hAnsi="Times New Roman" w:cs="Times New Roman"/>
      <w:sz w:val="24"/>
      <w:szCs w:val="24"/>
      <w:lang w:eastAsia="it-IT"/>
    </w:rPr>
  </w:style>
  <w:style w:type="character" w:styleId="Enfasicorsivo">
    <w:name w:val="Emphasis"/>
    <w:basedOn w:val="Carpredefinitoparagrafo"/>
    <w:uiPriority w:val="20"/>
    <w:qFormat/>
    <w:rsid w:val="00BB4163"/>
    <w:rPr>
      <w:i/>
      <w:iCs/>
    </w:rPr>
  </w:style>
  <w:style w:type="paragraph" w:styleId="Testofumetto">
    <w:name w:val="Balloon Text"/>
    <w:basedOn w:val="Normale"/>
    <w:link w:val="TestofumettoCarattere"/>
    <w:uiPriority w:val="99"/>
    <w:semiHidden/>
    <w:unhideWhenUsed/>
    <w:rsid w:val="00DC130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1306"/>
    <w:rPr>
      <w:rFonts w:ascii="Tahoma" w:hAnsi="Tahoma" w:cs="Tahoma"/>
      <w:sz w:val="16"/>
      <w:szCs w:val="16"/>
    </w:rPr>
  </w:style>
  <w:style w:type="paragraph" w:styleId="Corpodeltesto3">
    <w:name w:val="Body Text 3"/>
    <w:basedOn w:val="Normale"/>
    <w:link w:val="Corpodeltesto3Carattere"/>
    <w:semiHidden/>
    <w:rsid w:val="00DC1306"/>
    <w:pPr>
      <w:tabs>
        <w:tab w:val="left" w:pos="10008"/>
      </w:tabs>
      <w:spacing w:after="0" w:line="240" w:lineRule="auto"/>
      <w:ind w:right="108"/>
      <w:jc w:val="both"/>
    </w:pPr>
    <w:rPr>
      <w:rFonts w:ascii="Book Antiqua" w:eastAsia="Times New Roman" w:hAnsi="Book Antiqua" w:cs="Tahoma"/>
      <w:sz w:val="20"/>
      <w:szCs w:val="20"/>
      <w:lang w:eastAsia="it-IT"/>
    </w:rPr>
  </w:style>
  <w:style w:type="character" w:customStyle="1" w:styleId="Corpodeltesto3Carattere">
    <w:name w:val="Corpo del testo 3 Carattere"/>
    <w:basedOn w:val="Carpredefinitoparagrafo"/>
    <w:link w:val="Corpodeltesto3"/>
    <w:semiHidden/>
    <w:rsid w:val="00DC1306"/>
    <w:rPr>
      <w:rFonts w:ascii="Book Antiqua" w:eastAsia="Times New Roman" w:hAnsi="Book Antiqua" w:cs="Tahoma"/>
      <w:sz w:val="20"/>
      <w:szCs w:val="20"/>
      <w:lang w:eastAsia="it-IT"/>
    </w:rPr>
  </w:style>
  <w:style w:type="paragraph" w:styleId="Testonormale">
    <w:name w:val="Plain Text"/>
    <w:basedOn w:val="Normale"/>
    <w:link w:val="TestonormaleCarattere"/>
    <w:uiPriority w:val="99"/>
    <w:unhideWhenUsed/>
    <w:rsid w:val="0076023C"/>
    <w:pPr>
      <w:spacing w:after="0" w:line="240" w:lineRule="auto"/>
    </w:pPr>
    <w:rPr>
      <w:rFonts w:ascii="Book Antiqua" w:eastAsia="Calibri" w:hAnsi="Book Antiqua" w:cs="Times New Roman"/>
      <w:sz w:val="24"/>
      <w:szCs w:val="24"/>
    </w:rPr>
  </w:style>
  <w:style w:type="character" w:customStyle="1" w:styleId="TestonormaleCarattere">
    <w:name w:val="Testo normale Carattere"/>
    <w:basedOn w:val="Carpredefinitoparagrafo"/>
    <w:link w:val="Testonormale"/>
    <w:uiPriority w:val="99"/>
    <w:rsid w:val="0076023C"/>
    <w:rPr>
      <w:rFonts w:ascii="Book Antiqua" w:eastAsia="Calibri" w:hAnsi="Book Antiqua" w:cs="Times New Roman"/>
      <w:sz w:val="24"/>
      <w:szCs w:val="24"/>
    </w:rPr>
  </w:style>
</w:styles>
</file>

<file path=word/webSettings.xml><?xml version="1.0" encoding="utf-8"?>
<w:webSettings xmlns:r="http://schemas.openxmlformats.org/officeDocument/2006/relationships" xmlns:w="http://schemas.openxmlformats.org/wordprocessingml/2006/main">
  <w:divs>
    <w:div w:id="76962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643</Words>
  <Characters>3668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dc:creator>
  <cp:lastModifiedBy>Lilia</cp:lastModifiedBy>
  <cp:revision>4</cp:revision>
  <dcterms:created xsi:type="dcterms:W3CDTF">2012-10-30T18:41:00Z</dcterms:created>
  <dcterms:modified xsi:type="dcterms:W3CDTF">2012-10-30T20:23:00Z</dcterms:modified>
</cp:coreProperties>
</file>